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B27AF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lang w:eastAsia="ru-RU"/>
        </w:rPr>
      </w:pPr>
      <w:bookmarkStart w:id="0" w:name="_GoBack"/>
      <w:bookmarkEnd w:id="0"/>
      <w:r w:rsidRPr="009B164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AE422B1" wp14:editId="3D1398DF">
            <wp:simplePos x="0" y="0"/>
            <wp:positionH relativeFrom="column">
              <wp:posOffset>-457200</wp:posOffset>
            </wp:positionH>
            <wp:positionV relativeFrom="paragraph">
              <wp:posOffset>-161925</wp:posOffset>
            </wp:positionV>
            <wp:extent cx="1283335" cy="72580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B1646">
        <w:rPr>
          <w:rFonts w:ascii="Times New Roman" w:eastAsia="Times New Roman" w:hAnsi="Times New Roman" w:cs="Times New Roman"/>
          <w:b/>
          <w:color w:val="004899"/>
          <w:lang w:eastAsia="ru-RU"/>
        </w:rPr>
        <w:t>Туристско-экскурсионное дочернее унитарное предприятие «Бресттурист»</w:t>
      </w:r>
    </w:p>
    <w:p w14:paraId="23DE2B9C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г. Брест, бул. Шевченко, 6</w:t>
      </w:r>
    </w:p>
    <w:p w14:paraId="1D3BBAA5" w14:textId="508F8660" w:rsidR="009B1646" w:rsidRPr="00B04444" w:rsidRDefault="006E2DFB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hyperlink r:id="rId9">
        <w:r w:rsidR="009B1646" w:rsidRPr="009B1646">
          <w:rPr>
            <w:rFonts w:ascii="Times New Roman" w:eastAsia="Times New Roman" w:hAnsi="Times New Roman" w:cs="Times New Roman"/>
            <w:b/>
            <w:color w:val="004899"/>
            <w:sz w:val="20"/>
            <w:szCs w:val="20"/>
            <w:lang w:eastAsia="ru-RU"/>
          </w:rPr>
          <w:t>www.brestturist.by</w:t>
        </w:r>
      </w:hyperlink>
      <w:r w:rsidR="009B1646"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 xml:space="preserve">  </w:t>
      </w:r>
      <w:proofErr w:type="spellStart"/>
      <w:r w:rsidR="009B1646"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bresttourist@yandex</w:t>
      </w:r>
      <w:proofErr w:type="spellEnd"/>
      <w:r w:rsidR="009B1646"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.</w:t>
      </w:r>
      <w:r w:rsidR="00B04444">
        <w:rPr>
          <w:rFonts w:ascii="Times New Roman" w:eastAsia="Times New Roman" w:hAnsi="Times New Roman" w:cs="Times New Roman"/>
          <w:b/>
          <w:color w:val="004899"/>
          <w:sz w:val="20"/>
          <w:szCs w:val="20"/>
          <w:lang w:val="en-US" w:eastAsia="ru-RU"/>
        </w:rPr>
        <w:t>by</w:t>
      </w:r>
    </w:p>
    <w:p w14:paraId="1773FD8C" w14:textId="77777777" w:rsidR="009B1646" w:rsidRPr="009B1646" w:rsidRDefault="009B1646" w:rsidP="009B1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+ 375 162 93 58 32; тел.; +375 162 58 93 39 тел./ факс; + 375 29 321 51 71 моб. тел.</w:t>
      </w:r>
    </w:p>
    <w:p w14:paraId="57D2A0C6" w14:textId="77777777" w:rsidR="005105D9" w:rsidRDefault="005105D9" w:rsidP="00741102">
      <w:pPr>
        <w:spacing w:after="0"/>
        <w:rPr>
          <w:rFonts w:ascii="Times New Roman" w:hAnsi="Times New Roman" w:cs="Times New Roman"/>
          <w:b/>
          <w:sz w:val="24"/>
        </w:rPr>
      </w:pPr>
    </w:p>
    <w:p w14:paraId="466EBF9E" w14:textId="77777777" w:rsidR="00741102" w:rsidRPr="0095784C" w:rsidRDefault="00741102" w:rsidP="00741102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8"/>
          <w:lang w:val="be-BY"/>
        </w:rPr>
      </w:pPr>
    </w:p>
    <w:p w14:paraId="21B9FB9F" w14:textId="792306D1" w:rsidR="005105D9" w:rsidRDefault="00741102" w:rsidP="005105D9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</w:rPr>
        <w:t>СВЯТ</w:t>
      </w:r>
      <w:r w:rsidR="003F792D">
        <w:rPr>
          <w:rFonts w:ascii="Times New Roman" w:hAnsi="Times New Roman" w:cs="Times New Roman"/>
          <w:b/>
          <w:color w:val="365F91" w:themeColor="accent1" w:themeShade="BF"/>
          <w:sz w:val="24"/>
        </w:rPr>
        <w:t>ЫНИ НАШЕГО КРАЯ</w:t>
      </w:r>
    </w:p>
    <w:p w14:paraId="76F6D9D3" w14:textId="77777777" w:rsidR="005D3BE1" w:rsidRDefault="00741102" w:rsidP="005105D9">
      <w:pPr>
        <w:spacing w:after="0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</w:rPr>
        <w:t>Экскурсионная поездка по маршруту:</w:t>
      </w:r>
      <w:r w:rsidR="005D3BE1">
        <w:rPr>
          <w:rFonts w:ascii="Times New Roman" w:hAnsi="Times New Roman" w:cs="Times New Roman"/>
          <w:color w:val="365F91" w:themeColor="accent1" w:themeShade="BF"/>
          <w:sz w:val="24"/>
        </w:rPr>
        <w:t xml:space="preserve"> </w:t>
      </w:r>
    </w:p>
    <w:p w14:paraId="770F7666" w14:textId="4AB5DA45" w:rsidR="00741102" w:rsidRDefault="003F792D" w:rsidP="00CC311B">
      <w:pPr>
        <w:spacing w:after="0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</w:rPr>
        <w:t>сан. «Буг»</w:t>
      </w:r>
      <w:r w:rsidR="005D3BE1">
        <w:rPr>
          <w:rFonts w:ascii="Times New Roman" w:hAnsi="Times New Roman" w:cs="Times New Roman"/>
          <w:color w:val="365F91" w:themeColor="accent1" w:themeShade="BF"/>
          <w:sz w:val="24"/>
        </w:rPr>
        <w:t>–</w:t>
      </w:r>
      <w:r w:rsidR="00741102">
        <w:rPr>
          <w:rFonts w:ascii="Times New Roman" w:hAnsi="Times New Roman" w:cs="Times New Roman"/>
          <w:color w:val="365F91" w:themeColor="accent1" w:themeShade="BF"/>
          <w:sz w:val="24"/>
        </w:rPr>
        <w:t xml:space="preserve"> </w:t>
      </w:r>
      <w:r w:rsidR="00BA3265">
        <w:rPr>
          <w:rFonts w:ascii="Times New Roman" w:hAnsi="Times New Roman" w:cs="Times New Roman"/>
          <w:color w:val="365F91" w:themeColor="accent1" w:themeShade="BF"/>
          <w:sz w:val="24"/>
        </w:rPr>
        <w:t xml:space="preserve">с. </w:t>
      </w:r>
      <w:proofErr w:type="spellStart"/>
      <w:r w:rsidR="00741102">
        <w:rPr>
          <w:rFonts w:ascii="Times New Roman" w:hAnsi="Times New Roman" w:cs="Times New Roman"/>
          <w:color w:val="365F91" w:themeColor="accent1" w:themeShade="BF"/>
          <w:sz w:val="24"/>
        </w:rPr>
        <w:t>Жировичи</w:t>
      </w:r>
      <w:proofErr w:type="spellEnd"/>
      <w:r w:rsidR="00741102">
        <w:rPr>
          <w:rFonts w:ascii="Times New Roman" w:hAnsi="Times New Roman" w:cs="Times New Roman"/>
          <w:color w:val="365F91" w:themeColor="accent1" w:themeShade="BF"/>
          <w:sz w:val="24"/>
        </w:rPr>
        <w:t xml:space="preserve"> – </w:t>
      </w:r>
      <w:r w:rsidR="00BA3265">
        <w:rPr>
          <w:rFonts w:ascii="Times New Roman" w:hAnsi="Times New Roman" w:cs="Times New Roman"/>
          <w:color w:val="365F91" w:themeColor="accent1" w:themeShade="BF"/>
          <w:sz w:val="24"/>
        </w:rPr>
        <w:t xml:space="preserve">с. </w:t>
      </w:r>
      <w:proofErr w:type="spellStart"/>
      <w:r w:rsidR="00741102">
        <w:rPr>
          <w:rFonts w:ascii="Times New Roman" w:hAnsi="Times New Roman" w:cs="Times New Roman"/>
          <w:color w:val="365F91" w:themeColor="accent1" w:themeShade="BF"/>
          <w:sz w:val="24"/>
        </w:rPr>
        <w:t>Сынковичи</w:t>
      </w:r>
      <w:proofErr w:type="spellEnd"/>
      <w:r w:rsidR="00741102">
        <w:rPr>
          <w:rFonts w:ascii="Times New Roman" w:hAnsi="Times New Roman" w:cs="Times New Roman"/>
          <w:color w:val="365F91" w:themeColor="accent1" w:themeShade="BF"/>
          <w:sz w:val="24"/>
        </w:rPr>
        <w:t xml:space="preserve"> – </w:t>
      </w:r>
      <w:r w:rsidR="00BA3265">
        <w:rPr>
          <w:rFonts w:ascii="Times New Roman" w:hAnsi="Times New Roman" w:cs="Times New Roman"/>
          <w:color w:val="365F91" w:themeColor="accent1" w:themeShade="BF"/>
          <w:sz w:val="24"/>
        </w:rPr>
        <w:t xml:space="preserve">с. </w:t>
      </w:r>
      <w:proofErr w:type="spellStart"/>
      <w:r w:rsidR="00741102">
        <w:rPr>
          <w:rFonts w:ascii="Times New Roman" w:hAnsi="Times New Roman" w:cs="Times New Roman"/>
          <w:color w:val="365F91" w:themeColor="accent1" w:themeShade="BF"/>
          <w:sz w:val="24"/>
        </w:rPr>
        <w:t>Кракотка</w:t>
      </w:r>
      <w:proofErr w:type="spellEnd"/>
      <w:r w:rsidR="005D3BE1">
        <w:rPr>
          <w:rFonts w:ascii="Times New Roman" w:hAnsi="Times New Roman" w:cs="Times New Roman"/>
          <w:color w:val="365F91" w:themeColor="accent1" w:themeShade="BF"/>
          <w:sz w:val="24"/>
        </w:rPr>
        <w:t xml:space="preserve"> – </w:t>
      </w:r>
      <w:r>
        <w:rPr>
          <w:rFonts w:ascii="Times New Roman" w:hAnsi="Times New Roman" w:cs="Times New Roman"/>
          <w:color w:val="365F91" w:themeColor="accent1" w:themeShade="BF"/>
          <w:sz w:val="24"/>
        </w:rPr>
        <w:t>сан. «Буг»</w:t>
      </w:r>
    </w:p>
    <w:p w14:paraId="3D835592" w14:textId="77777777" w:rsidR="003664DE" w:rsidRPr="00CC311B" w:rsidRDefault="003664DE" w:rsidP="00CC311B">
      <w:pPr>
        <w:spacing w:after="0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14:paraId="273E25E9" w14:textId="727686F8" w:rsidR="009B1646" w:rsidRDefault="005D3BE1" w:rsidP="005105D9">
      <w:pPr>
        <w:spacing w:after="0"/>
        <w:jc w:val="center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Экскурсия </w:t>
      </w:r>
      <w:r w:rsidR="0044753F" w:rsidRPr="005D3BE1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познакомит Вас не просто с архи</w:t>
      </w: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 xml:space="preserve">тектурным наследием этого края, </w:t>
      </w:r>
      <w:r w:rsidR="0044753F" w:rsidRPr="005D3BE1"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Вы увидите одни из ключевых духовных и религиозных святынь нашей страны</w:t>
      </w:r>
      <w:r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  <w:t>.</w:t>
      </w:r>
    </w:p>
    <w:p w14:paraId="4824DC7E" w14:textId="77777777" w:rsidR="003664DE" w:rsidRPr="005D3BE1" w:rsidRDefault="003664DE" w:rsidP="005105D9">
      <w:pPr>
        <w:spacing w:after="0"/>
        <w:jc w:val="center"/>
        <w:rPr>
          <w:rFonts w:ascii="Times New Roman" w:hAnsi="Times New Roman" w:cs="Times New Roman"/>
          <w:i/>
          <w:color w:val="365F91" w:themeColor="accent1" w:themeShade="BF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63"/>
        <w:gridCol w:w="8808"/>
      </w:tblGrid>
      <w:tr w:rsidR="009B1646" w:rsidRPr="009B1646" w14:paraId="4F5E5621" w14:textId="77777777" w:rsidTr="00D544F4">
        <w:tc>
          <w:tcPr>
            <w:tcW w:w="763" w:type="dxa"/>
          </w:tcPr>
          <w:p w14:paraId="1641230E" w14:textId="7644A52A" w:rsidR="001D6656" w:rsidRPr="009B1646" w:rsidRDefault="00741102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0</w:t>
            </w:r>
            <w:r w:rsidR="00F01B19">
              <w:rPr>
                <w:color w:val="365F91" w:themeColor="accent1" w:themeShade="BF"/>
                <w:sz w:val="24"/>
              </w:rPr>
              <w:t>5</w:t>
            </w:r>
            <w:r w:rsidR="00305202" w:rsidRPr="009B1646"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10953D75" w14:textId="77777777" w:rsidR="003F792D" w:rsidRDefault="00741102" w:rsidP="005D3BE1">
            <w:pPr>
              <w:spacing w:line="276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Встреча с экскурсоводом. Отправление</w:t>
            </w:r>
            <w:r w:rsidR="003F792D">
              <w:rPr>
                <w:color w:val="365F91" w:themeColor="accent1" w:themeShade="BF"/>
                <w:sz w:val="24"/>
              </w:rPr>
              <w:t xml:space="preserve"> от санатория «Буг»</w:t>
            </w:r>
            <w:r>
              <w:rPr>
                <w:color w:val="365F91" w:themeColor="accent1" w:themeShade="BF"/>
                <w:sz w:val="24"/>
              </w:rPr>
              <w:t xml:space="preserve">. </w:t>
            </w:r>
          </w:p>
          <w:p w14:paraId="5BEA8788" w14:textId="3CE0A135" w:rsidR="001D6656" w:rsidRPr="00741102" w:rsidRDefault="00741102" w:rsidP="005D3BE1">
            <w:pPr>
              <w:spacing w:line="276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Путевая информация на маршруте.</w:t>
            </w:r>
          </w:p>
        </w:tc>
      </w:tr>
      <w:tr w:rsidR="009B1646" w:rsidRPr="009B1646" w14:paraId="1F053DE5" w14:textId="77777777" w:rsidTr="00D544F4">
        <w:tc>
          <w:tcPr>
            <w:tcW w:w="763" w:type="dxa"/>
          </w:tcPr>
          <w:p w14:paraId="711B1524" w14:textId="70E8A483" w:rsidR="001D6656" w:rsidRPr="009B1646" w:rsidRDefault="00741102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0</w:t>
            </w:r>
            <w:r w:rsidR="003F792D">
              <w:rPr>
                <w:color w:val="365F91" w:themeColor="accent1" w:themeShade="BF"/>
                <w:sz w:val="24"/>
              </w:rPr>
              <w:t>7</w:t>
            </w:r>
            <w:r w:rsidR="005105D9" w:rsidRPr="009B1646"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3706E829" w14:textId="77777777" w:rsidR="00BA3265" w:rsidRPr="00741102" w:rsidRDefault="00741102" w:rsidP="005D3BE1">
            <w:pPr>
              <w:spacing w:line="276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 xml:space="preserve">Прибытие в с. </w:t>
            </w:r>
            <w:proofErr w:type="spellStart"/>
            <w:r>
              <w:rPr>
                <w:color w:val="365F91" w:themeColor="accent1" w:themeShade="BF"/>
                <w:sz w:val="24"/>
              </w:rPr>
              <w:t>Жировичи</w:t>
            </w:r>
            <w:proofErr w:type="spellEnd"/>
            <w:r>
              <w:rPr>
                <w:color w:val="365F91" w:themeColor="accent1" w:themeShade="BF"/>
                <w:sz w:val="24"/>
              </w:rPr>
              <w:t xml:space="preserve">. </w:t>
            </w:r>
            <w:r w:rsidRPr="00BA3265">
              <w:rPr>
                <w:b/>
                <w:color w:val="365F91" w:themeColor="accent1" w:themeShade="BF"/>
                <w:sz w:val="24"/>
              </w:rPr>
              <w:t xml:space="preserve">Посещение службы в </w:t>
            </w:r>
            <w:r w:rsidR="00BA3265" w:rsidRPr="00BA3265">
              <w:rPr>
                <w:b/>
                <w:color w:val="365F91" w:themeColor="accent1" w:themeShade="BF"/>
                <w:sz w:val="24"/>
              </w:rPr>
              <w:t>Свято-Успенском соборе</w:t>
            </w:r>
            <w:r w:rsidR="00BA3265">
              <w:rPr>
                <w:color w:val="365F91" w:themeColor="accent1" w:themeShade="BF"/>
                <w:sz w:val="24"/>
              </w:rPr>
              <w:t>, где храниться реликвия –</w:t>
            </w:r>
            <w:r w:rsidR="00BA3265" w:rsidRPr="00BA3265">
              <w:rPr>
                <w:color w:val="365F91" w:themeColor="accent1" w:themeShade="BF"/>
                <w:sz w:val="24"/>
              </w:rPr>
              <w:t xml:space="preserve"> чудесным образом явившаяся икона Матери Божьей </w:t>
            </w:r>
            <w:proofErr w:type="spellStart"/>
            <w:r w:rsidR="00BA3265" w:rsidRPr="00BA3265">
              <w:rPr>
                <w:color w:val="365F91" w:themeColor="accent1" w:themeShade="BF"/>
                <w:sz w:val="24"/>
              </w:rPr>
              <w:t>Жировичской</w:t>
            </w:r>
            <w:proofErr w:type="spellEnd"/>
            <w:r w:rsidR="00BA3265" w:rsidRPr="00BA3265">
              <w:rPr>
                <w:color w:val="365F91" w:themeColor="accent1" w:themeShade="BF"/>
                <w:sz w:val="24"/>
              </w:rPr>
              <w:t>, самая маленькая из чудотворных икон.</w:t>
            </w:r>
          </w:p>
        </w:tc>
      </w:tr>
      <w:tr w:rsidR="009B1646" w:rsidRPr="009B1646" w14:paraId="28518559" w14:textId="77777777" w:rsidTr="00D544F4">
        <w:tc>
          <w:tcPr>
            <w:tcW w:w="763" w:type="dxa"/>
          </w:tcPr>
          <w:p w14:paraId="27243B3B" w14:textId="5B3FEA9D" w:rsidR="001D6656" w:rsidRPr="009B1646" w:rsidRDefault="00BA3265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1</w:t>
            </w:r>
            <w:r w:rsidR="00D16EFF">
              <w:rPr>
                <w:color w:val="365F91" w:themeColor="accent1" w:themeShade="BF"/>
                <w:sz w:val="24"/>
              </w:rPr>
              <w:t>1</w:t>
            </w:r>
            <w:r w:rsidR="005105D9" w:rsidRPr="009B1646"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34011363" w14:textId="77777777" w:rsidR="008E31AB" w:rsidRPr="009B1646" w:rsidRDefault="00BA3265" w:rsidP="005D3BE1">
            <w:pPr>
              <w:spacing w:line="276" w:lineRule="auto"/>
              <w:jc w:val="both"/>
              <w:rPr>
                <w:color w:val="365F91" w:themeColor="accent1" w:themeShade="BF"/>
                <w:sz w:val="24"/>
              </w:rPr>
            </w:pPr>
            <w:r w:rsidRPr="00BA3265">
              <w:rPr>
                <w:b/>
                <w:color w:val="365F91" w:themeColor="accent1" w:themeShade="BF"/>
                <w:sz w:val="24"/>
              </w:rPr>
              <w:t xml:space="preserve">Обзорная экскурсия по территории </w:t>
            </w:r>
            <w:proofErr w:type="spellStart"/>
            <w:r w:rsidRPr="00BA3265">
              <w:rPr>
                <w:b/>
                <w:color w:val="365F91" w:themeColor="accent1" w:themeShade="BF"/>
                <w:sz w:val="24"/>
              </w:rPr>
              <w:t>Жировичского</w:t>
            </w:r>
            <w:proofErr w:type="spellEnd"/>
            <w:r w:rsidRPr="00BA3265">
              <w:rPr>
                <w:b/>
                <w:color w:val="365F91" w:themeColor="accent1" w:themeShade="BF"/>
                <w:sz w:val="24"/>
              </w:rPr>
              <w:t xml:space="preserve"> православного монастыря</w:t>
            </w:r>
            <w:r w:rsidRPr="00BA3265">
              <w:rPr>
                <w:color w:val="365F91" w:themeColor="accent1" w:themeShade="BF"/>
                <w:sz w:val="24"/>
              </w:rPr>
              <w:t> XVII - XIX вв.</w:t>
            </w:r>
          </w:p>
        </w:tc>
      </w:tr>
      <w:tr w:rsidR="009B1646" w:rsidRPr="009B1646" w14:paraId="50EB1E61" w14:textId="77777777" w:rsidTr="00D544F4">
        <w:tc>
          <w:tcPr>
            <w:tcW w:w="763" w:type="dxa"/>
          </w:tcPr>
          <w:p w14:paraId="5A756CA4" w14:textId="4A50A921" w:rsidR="001D6656" w:rsidRPr="009B1646" w:rsidRDefault="00BA3265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1</w:t>
            </w:r>
            <w:r w:rsidR="00D16EFF">
              <w:rPr>
                <w:color w:val="365F91" w:themeColor="accent1" w:themeShade="BF"/>
                <w:sz w:val="24"/>
              </w:rPr>
              <w:t>2</w:t>
            </w:r>
            <w:r w:rsidR="005105D9" w:rsidRPr="009B1646"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65D5AA17" w14:textId="77777777" w:rsidR="00305202" w:rsidRPr="00BA3265" w:rsidRDefault="00BA3265" w:rsidP="005D3BE1">
            <w:pPr>
              <w:spacing w:line="276" w:lineRule="auto"/>
              <w:rPr>
                <w:b/>
                <w:color w:val="365F91" w:themeColor="accent1" w:themeShade="BF"/>
                <w:sz w:val="24"/>
              </w:rPr>
            </w:pPr>
            <w:r w:rsidRPr="00BA3265">
              <w:rPr>
                <w:b/>
                <w:color w:val="365F91" w:themeColor="accent1" w:themeShade="BF"/>
                <w:sz w:val="24"/>
              </w:rPr>
              <w:t>Посещение Святого источника.</w:t>
            </w:r>
          </w:p>
        </w:tc>
      </w:tr>
      <w:tr w:rsidR="00BA3265" w:rsidRPr="009B1646" w14:paraId="61753E5F" w14:textId="77777777" w:rsidTr="00D544F4">
        <w:tc>
          <w:tcPr>
            <w:tcW w:w="763" w:type="dxa"/>
          </w:tcPr>
          <w:p w14:paraId="66F949E6" w14:textId="146E6934" w:rsidR="00BA3265" w:rsidRDefault="00BA3265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1</w:t>
            </w:r>
            <w:r w:rsidR="00D16EFF">
              <w:rPr>
                <w:color w:val="365F91" w:themeColor="accent1" w:themeShade="BF"/>
                <w:sz w:val="24"/>
              </w:rPr>
              <w:t>3</w:t>
            </w:r>
            <w:r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0494F485" w14:textId="77777777" w:rsidR="00BA3265" w:rsidRPr="00BA3265" w:rsidRDefault="00BA3265" w:rsidP="005D3BE1">
            <w:pPr>
              <w:spacing w:line="276" w:lineRule="auto"/>
              <w:jc w:val="both"/>
              <w:rPr>
                <w:b/>
                <w:color w:val="365F91" w:themeColor="accent1" w:themeShade="BF"/>
                <w:sz w:val="24"/>
              </w:rPr>
            </w:pPr>
            <w:r w:rsidRPr="00BA3265">
              <w:rPr>
                <w:color w:val="365F91" w:themeColor="accent1" w:themeShade="BF"/>
                <w:sz w:val="24"/>
              </w:rPr>
              <w:t xml:space="preserve">Переезд в с. </w:t>
            </w:r>
            <w:proofErr w:type="spellStart"/>
            <w:r w:rsidRPr="00BA3265">
              <w:rPr>
                <w:color w:val="365F91" w:themeColor="accent1" w:themeShade="BF"/>
                <w:sz w:val="24"/>
              </w:rPr>
              <w:t>Сынковичи</w:t>
            </w:r>
            <w:proofErr w:type="spellEnd"/>
            <w:r w:rsidRPr="00BA3265">
              <w:rPr>
                <w:color w:val="365F91" w:themeColor="accent1" w:themeShade="BF"/>
                <w:sz w:val="24"/>
              </w:rPr>
              <w:t>.</w:t>
            </w:r>
            <w:r>
              <w:rPr>
                <w:b/>
                <w:color w:val="365F91" w:themeColor="accent1" w:themeShade="BF"/>
                <w:sz w:val="24"/>
              </w:rPr>
              <w:t xml:space="preserve"> По прибытии экскурсия в храме Святого Архангела Михаила, </w:t>
            </w:r>
            <w:r w:rsidRPr="00BA3265">
              <w:rPr>
                <w:color w:val="365F91" w:themeColor="accent1" w:themeShade="BF"/>
                <w:sz w:val="24"/>
              </w:rPr>
              <w:t xml:space="preserve">который </w:t>
            </w:r>
            <w:r w:rsidR="00EF7135">
              <w:rPr>
                <w:color w:val="365F91" w:themeColor="accent1" w:themeShade="BF"/>
                <w:sz w:val="24"/>
              </w:rPr>
              <w:t xml:space="preserve">чудом сохранился и </w:t>
            </w:r>
            <w:r w:rsidRPr="00BA3265">
              <w:rPr>
                <w:color w:val="365F91" w:themeColor="accent1" w:themeShade="BF"/>
                <w:sz w:val="24"/>
              </w:rPr>
              <w:t>является ярким памятником старинног</w:t>
            </w:r>
            <w:r>
              <w:rPr>
                <w:color w:val="365F91" w:themeColor="accent1" w:themeShade="BF"/>
                <w:sz w:val="24"/>
              </w:rPr>
              <w:t xml:space="preserve">о оборонного зодчества XV века, где </w:t>
            </w:r>
            <w:r w:rsidRPr="00BA3265">
              <w:rPr>
                <w:color w:val="365F91" w:themeColor="accent1" w:themeShade="BF"/>
                <w:sz w:val="24"/>
              </w:rPr>
              <w:t>не только молились, но и защищались от нападений врагов.</w:t>
            </w:r>
            <w:r w:rsidRPr="00BA3265">
              <w:rPr>
                <w:b/>
                <w:color w:val="365F91" w:themeColor="accent1" w:themeShade="BF"/>
                <w:sz w:val="24"/>
              </w:rPr>
              <w:t> </w:t>
            </w:r>
            <w:r w:rsidR="00EF7135" w:rsidRPr="00EF7135">
              <w:rPr>
                <w:b/>
                <w:color w:val="365F91" w:themeColor="accent1" w:themeShade="BF"/>
                <w:sz w:val="24"/>
              </w:rPr>
              <w:t> </w:t>
            </w:r>
            <w:r w:rsidR="00EF7135" w:rsidRPr="00EF7135">
              <w:rPr>
                <w:color w:val="365F91" w:themeColor="accent1" w:themeShade="BF"/>
                <w:sz w:val="24"/>
              </w:rPr>
              <w:t>В храме находится несколько удивительных икон: Чудотворная икона Божией Матери «</w:t>
            </w:r>
            <w:proofErr w:type="spellStart"/>
            <w:r w:rsidR="00EF7135" w:rsidRPr="00EF7135">
              <w:rPr>
                <w:color w:val="365F91" w:themeColor="accent1" w:themeShade="BF"/>
                <w:sz w:val="24"/>
              </w:rPr>
              <w:t>Всецарица</w:t>
            </w:r>
            <w:proofErr w:type="spellEnd"/>
            <w:r w:rsidR="00EF7135" w:rsidRPr="00EF7135">
              <w:rPr>
                <w:color w:val="365F91" w:themeColor="accent1" w:themeShade="BF"/>
                <w:sz w:val="24"/>
              </w:rPr>
              <w:t>» и Чудотворная икона Божией Матери «Неупиваемая Чаша».</w:t>
            </w:r>
          </w:p>
        </w:tc>
      </w:tr>
      <w:tr w:rsidR="00BA3265" w:rsidRPr="009B1646" w14:paraId="1FCC2C7E" w14:textId="77777777" w:rsidTr="00D544F4">
        <w:tc>
          <w:tcPr>
            <w:tcW w:w="763" w:type="dxa"/>
          </w:tcPr>
          <w:p w14:paraId="69E6BB38" w14:textId="64503DF8" w:rsidR="00BA3265" w:rsidRDefault="00EF7135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1</w:t>
            </w:r>
            <w:r w:rsidR="00D16EFF">
              <w:rPr>
                <w:color w:val="365F91" w:themeColor="accent1" w:themeShade="BF"/>
                <w:sz w:val="24"/>
              </w:rPr>
              <w:t>5</w:t>
            </w:r>
            <w:r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53A94516" w14:textId="77777777" w:rsidR="00BA3265" w:rsidRPr="00EF7135" w:rsidRDefault="00EF7135" w:rsidP="005D3BE1">
            <w:pPr>
              <w:spacing w:line="276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 xml:space="preserve">Переезд в с. </w:t>
            </w:r>
            <w:proofErr w:type="spellStart"/>
            <w:r>
              <w:rPr>
                <w:color w:val="365F91" w:themeColor="accent1" w:themeShade="BF"/>
                <w:sz w:val="24"/>
              </w:rPr>
              <w:t>Кракотка</w:t>
            </w:r>
            <w:proofErr w:type="spellEnd"/>
            <w:r>
              <w:rPr>
                <w:color w:val="365F91" w:themeColor="accent1" w:themeShade="BF"/>
                <w:sz w:val="24"/>
              </w:rPr>
              <w:t xml:space="preserve">. </w:t>
            </w:r>
            <w:r w:rsidRPr="001B5E2D">
              <w:rPr>
                <w:b/>
                <w:color w:val="365F91" w:themeColor="accent1" w:themeShade="BF"/>
                <w:sz w:val="24"/>
              </w:rPr>
              <w:t xml:space="preserve">По прибытии экскурсионное </w:t>
            </w:r>
            <w:r w:rsidR="000036CA" w:rsidRPr="001B5E2D">
              <w:rPr>
                <w:b/>
                <w:color w:val="365F91" w:themeColor="accent1" w:themeShade="BF"/>
                <w:sz w:val="24"/>
              </w:rPr>
              <w:t>посещение Свято</w:t>
            </w:r>
            <w:r w:rsidRPr="001B5E2D">
              <w:rPr>
                <w:b/>
                <w:color w:val="365F91" w:themeColor="accent1" w:themeShade="BF"/>
                <w:sz w:val="24"/>
              </w:rPr>
              <w:t>-</w:t>
            </w:r>
            <w:proofErr w:type="spellStart"/>
            <w:r w:rsidRPr="001B5E2D">
              <w:rPr>
                <w:b/>
                <w:color w:val="365F91" w:themeColor="accent1" w:themeShade="BF"/>
                <w:sz w:val="24"/>
              </w:rPr>
              <w:t>Зосимо</w:t>
            </w:r>
            <w:proofErr w:type="spellEnd"/>
            <w:r w:rsidRPr="001B5E2D">
              <w:rPr>
                <w:b/>
                <w:color w:val="365F91" w:themeColor="accent1" w:themeShade="BF"/>
                <w:sz w:val="24"/>
              </w:rPr>
              <w:t>-</w:t>
            </w:r>
            <w:proofErr w:type="spellStart"/>
            <w:r w:rsidRPr="001B5E2D">
              <w:rPr>
                <w:b/>
                <w:color w:val="365F91" w:themeColor="accent1" w:themeShade="BF"/>
                <w:sz w:val="24"/>
              </w:rPr>
              <w:t>Савватиевского</w:t>
            </w:r>
            <w:proofErr w:type="spellEnd"/>
            <w:r w:rsidRPr="001B5E2D">
              <w:rPr>
                <w:b/>
                <w:color w:val="365F91" w:themeColor="accent1" w:themeShade="BF"/>
                <w:sz w:val="24"/>
              </w:rPr>
              <w:t xml:space="preserve"> Велико-</w:t>
            </w:r>
            <w:proofErr w:type="spellStart"/>
            <w:r w:rsidRPr="001B5E2D">
              <w:rPr>
                <w:b/>
                <w:color w:val="365F91" w:themeColor="accent1" w:themeShade="BF"/>
                <w:sz w:val="24"/>
              </w:rPr>
              <w:t>Кракотского</w:t>
            </w:r>
            <w:proofErr w:type="spellEnd"/>
            <w:r w:rsidRPr="001B5E2D">
              <w:rPr>
                <w:b/>
                <w:color w:val="365F91" w:themeColor="accent1" w:themeShade="BF"/>
                <w:sz w:val="24"/>
              </w:rPr>
              <w:t xml:space="preserve"> мужского монастыря</w:t>
            </w:r>
            <w:r>
              <w:rPr>
                <w:color w:val="365F91" w:themeColor="accent1" w:themeShade="BF"/>
                <w:sz w:val="24"/>
              </w:rPr>
              <w:t>, который</w:t>
            </w:r>
            <w:r w:rsidRPr="00EF7135">
              <w:rPr>
                <w:color w:val="365F91" w:themeColor="accent1" w:themeShade="BF"/>
                <w:sz w:val="24"/>
              </w:rPr>
              <w:t xml:space="preserve"> берет свое начало от Храма Р</w:t>
            </w:r>
            <w:r>
              <w:rPr>
                <w:color w:val="365F91" w:themeColor="accent1" w:themeShade="BF"/>
                <w:sz w:val="24"/>
              </w:rPr>
              <w:t xml:space="preserve">ождества Пресвятой Богородицы. </w:t>
            </w:r>
            <w:r w:rsidRPr="00EF7135">
              <w:rPr>
                <w:color w:val="365F91" w:themeColor="accent1" w:themeShade="BF"/>
                <w:sz w:val="24"/>
              </w:rPr>
              <w:t>Главной святыней монастыря является икона с вкраплением святых мощей преподобных Зосима, Савватия и Германа, к которым прикладываются все желающие.</w:t>
            </w:r>
          </w:p>
        </w:tc>
      </w:tr>
      <w:tr w:rsidR="00BA3265" w:rsidRPr="009B1646" w14:paraId="666C79DA" w14:textId="77777777" w:rsidTr="00D544F4">
        <w:tc>
          <w:tcPr>
            <w:tcW w:w="763" w:type="dxa"/>
          </w:tcPr>
          <w:p w14:paraId="76D3ACE5" w14:textId="6FE16FF0" w:rsidR="00BA3265" w:rsidRDefault="001B5E2D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1</w:t>
            </w:r>
            <w:r w:rsidR="00D16EFF">
              <w:rPr>
                <w:color w:val="365F91" w:themeColor="accent1" w:themeShade="BF"/>
                <w:sz w:val="24"/>
              </w:rPr>
              <w:t>6</w:t>
            </w:r>
            <w:r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319CC634" w14:textId="77777777" w:rsidR="00BA3265" w:rsidRPr="00BA3265" w:rsidRDefault="001B5E2D" w:rsidP="005D3BE1">
            <w:pPr>
              <w:spacing w:line="276" w:lineRule="auto"/>
              <w:jc w:val="both"/>
              <w:rPr>
                <w:b/>
                <w:color w:val="365F91" w:themeColor="accent1" w:themeShade="BF"/>
                <w:sz w:val="24"/>
              </w:rPr>
            </w:pPr>
            <w:r>
              <w:rPr>
                <w:b/>
                <w:color w:val="365F91" w:themeColor="accent1" w:themeShade="BF"/>
                <w:sz w:val="24"/>
              </w:rPr>
              <w:t>П</w:t>
            </w:r>
            <w:r w:rsidRPr="001B5E2D">
              <w:rPr>
                <w:b/>
                <w:color w:val="365F91" w:themeColor="accent1" w:themeShade="BF"/>
                <w:sz w:val="24"/>
              </w:rPr>
              <w:t xml:space="preserve">осещение целебного источника, </w:t>
            </w:r>
            <w:r w:rsidRPr="001B5E2D">
              <w:rPr>
                <w:color w:val="365F91" w:themeColor="accent1" w:themeShade="BF"/>
                <w:sz w:val="24"/>
              </w:rPr>
              <w:t>освященного в честь Предтечи и Крестителя Господня Иоанна. По свидетельству старожилов его вода обладает целебными свойствами исцеления глаз.</w:t>
            </w:r>
          </w:p>
        </w:tc>
      </w:tr>
      <w:tr w:rsidR="001B5E2D" w:rsidRPr="009B1646" w14:paraId="16172DF0" w14:textId="77777777" w:rsidTr="00D544F4">
        <w:tc>
          <w:tcPr>
            <w:tcW w:w="763" w:type="dxa"/>
          </w:tcPr>
          <w:p w14:paraId="6A8B8C8A" w14:textId="549A5D14" w:rsidR="001B5E2D" w:rsidRDefault="001B5E2D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1</w:t>
            </w:r>
            <w:r w:rsidR="00D16EFF">
              <w:rPr>
                <w:color w:val="365F91" w:themeColor="accent1" w:themeShade="BF"/>
                <w:sz w:val="24"/>
              </w:rPr>
              <w:t>7</w:t>
            </w:r>
            <w:r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069B7D00" w14:textId="701FF5D3" w:rsidR="001B5E2D" w:rsidRPr="001B5E2D" w:rsidRDefault="001B5E2D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 w:rsidRPr="001B5E2D">
              <w:rPr>
                <w:color w:val="365F91" w:themeColor="accent1" w:themeShade="BF"/>
                <w:sz w:val="24"/>
              </w:rPr>
              <w:t>Окончание программы. Сбор группы. О</w:t>
            </w:r>
            <w:r>
              <w:rPr>
                <w:color w:val="365F91" w:themeColor="accent1" w:themeShade="BF"/>
                <w:sz w:val="24"/>
              </w:rPr>
              <w:t>т</w:t>
            </w:r>
            <w:r w:rsidRPr="001B5E2D">
              <w:rPr>
                <w:color w:val="365F91" w:themeColor="accent1" w:themeShade="BF"/>
                <w:sz w:val="24"/>
              </w:rPr>
              <w:t>правление</w:t>
            </w:r>
            <w:r w:rsidR="003F792D">
              <w:rPr>
                <w:color w:val="365F91" w:themeColor="accent1" w:themeShade="BF"/>
                <w:sz w:val="24"/>
              </w:rPr>
              <w:t xml:space="preserve"> в санаторий «Буг»</w:t>
            </w:r>
            <w:r w:rsidRPr="001B5E2D">
              <w:rPr>
                <w:color w:val="365F91" w:themeColor="accent1" w:themeShade="BF"/>
                <w:sz w:val="24"/>
              </w:rPr>
              <w:t>.</w:t>
            </w:r>
          </w:p>
        </w:tc>
      </w:tr>
      <w:tr w:rsidR="001B5E2D" w:rsidRPr="009B1646" w14:paraId="03E3193B" w14:textId="77777777" w:rsidTr="00D544F4">
        <w:tc>
          <w:tcPr>
            <w:tcW w:w="763" w:type="dxa"/>
          </w:tcPr>
          <w:p w14:paraId="124A07DD" w14:textId="05BE30C6" w:rsidR="001B5E2D" w:rsidRDefault="003F792D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19</w:t>
            </w:r>
            <w:r w:rsidR="001B5E2D"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8808" w:type="dxa"/>
          </w:tcPr>
          <w:p w14:paraId="3D1C5B30" w14:textId="0F8B0D3A" w:rsidR="001B5E2D" w:rsidRPr="001B5E2D" w:rsidRDefault="001B5E2D" w:rsidP="005D3BE1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 w:rsidRPr="001B5E2D">
              <w:rPr>
                <w:color w:val="365F91" w:themeColor="accent1" w:themeShade="BF"/>
                <w:sz w:val="24"/>
              </w:rPr>
              <w:t xml:space="preserve">Ориентировочное возвращение в </w:t>
            </w:r>
            <w:r w:rsidR="003F792D">
              <w:rPr>
                <w:color w:val="365F91" w:themeColor="accent1" w:themeShade="BF"/>
                <w:sz w:val="24"/>
              </w:rPr>
              <w:t>санаторий «Буг»</w:t>
            </w:r>
            <w:r w:rsidRPr="001B5E2D">
              <w:rPr>
                <w:color w:val="365F91" w:themeColor="accent1" w:themeShade="BF"/>
                <w:sz w:val="24"/>
              </w:rPr>
              <w:t>.</w:t>
            </w:r>
          </w:p>
        </w:tc>
      </w:tr>
    </w:tbl>
    <w:p w14:paraId="584AD1E3" w14:textId="3109FF8F" w:rsidR="00D544F4" w:rsidRPr="00D544F4" w:rsidRDefault="00D544F4" w:rsidP="00D544F4">
      <w:pPr>
        <w:jc w:val="center"/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 w:rsidRPr="00D544F4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 xml:space="preserve">СТОИМОСТЬ ПРОГРАММЫ – </w:t>
      </w:r>
      <w:r w:rsidR="003F792D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10</w:t>
      </w:r>
      <w:r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0</w:t>
      </w:r>
      <w:r w:rsidRPr="00D544F4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,00 бел. руб. с чел</w:t>
      </w:r>
      <w:r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.</w:t>
      </w:r>
      <w:r w:rsidRPr="00D544F4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 xml:space="preserve"> на группу минимум </w:t>
      </w:r>
      <w:r w:rsidR="003F792D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1</w:t>
      </w:r>
      <w:r w:rsidRPr="00D544F4"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  <w:t>0 чел.</w:t>
      </w:r>
    </w:p>
    <w:p w14:paraId="4962CD07" w14:textId="1E7736AB" w:rsidR="00D544F4" w:rsidRPr="00D544F4" w:rsidRDefault="00D544F4" w:rsidP="00D544F4">
      <w:pPr>
        <w:jc w:val="both"/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</w:rPr>
      </w:pPr>
      <w:r w:rsidRPr="00D544F4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u w:val="single"/>
        </w:rPr>
        <w:t>В стоимость включено:</w:t>
      </w:r>
      <w:r w:rsidRPr="00D544F4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</w:rPr>
        <w:t xml:space="preserve"> транспортное и экскурсионное обслуживание; экскурсии и входные билеты в посещаемых объектах.</w:t>
      </w:r>
    </w:p>
    <w:p w14:paraId="6E605E08" w14:textId="77777777" w:rsidR="00D544F4" w:rsidRPr="00D544F4" w:rsidRDefault="00D544F4" w:rsidP="00D544F4">
      <w:pPr>
        <w:jc w:val="both"/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</w:rPr>
      </w:pPr>
      <w:r w:rsidRPr="00D544F4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</w:rPr>
        <w:t>*Стоимость может меняться в зависимости от количества человек в группе и состава программы.</w:t>
      </w:r>
    </w:p>
    <w:p w14:paraId="64A4A1E8" w14:textId="77777777" w:rsidR="00CA3115" w:rsidRDefault="00CA3115" w:rsidP="00CA3115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sectPr w:rsidR="00CA3115" w:rsidSect="00C46145">
      <w:headerReference w:type="default" r:id="rId10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4F5E6" w14:textId="77777777" w:rsidR="006E2DFB" w:rsidRDefault="006E2DFB" w:rsidP="00C46145">
      <w:pPr>
        <w:spacing w:after="0" w:line="240" w:lineRule="auto"/>
      </w:pPr>
      <w:r>
        <w:separator/>
      </w:r>
    </w:p>
  </w:endnote>
  <w:endnote w:type="continuationSeparator" w:id="0">
    <w:p w14:paraId="7CC975B6" w14:textId="77777777" w:rsidR="006E2DFB" w:rsidRDefault="006E2DFB" w:rsidP="00C4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510BA" w14:textId="77777777" w:rsidR="006E2DFB" w:rsidRDefault="006E2DFB" w:rsidP="00C46145">
      <w:pPr>
        <w:spacing w:after="0" w:line="240" w:lineRule="auto"/>
      </w:pPr>
      <w:r>
        <w:separator/>
      </w:r>
    </w:p>
  </w:footnote>
  <w:footnote w:type="continuationSeparator" w:id="0">
    <w:p w14:paraId="04A550C0" w14:textId="77777777" w:rsidR="006E2DFB" w:rsidRDefault="006E2DFB" w:rsidP="00C4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15F11" w14:textId="77777777" w:rsidR="00C46145" w:rsidRDefault="00C46145" w:rsidP="001D6656">
    <w:pPr>
      <w:pStyle w:val="a7"/>
      <w:jc w:val="left"/>
    </w:pPr>
  </w:p>
  <w:p w14:paraId="6B08C113" w14:textId="77777777" w:rsidR="00C46145" w:rsidRDefault="00C46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21DB"/>
    <w:multiLevelType w:val="hybridMultilevel"/>
    <w:tmpl w:val="054EC400"/>
    <w:lvl w:ilvl="0" w:tplc="EEE0A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784C19"/>
    <w:multiLevelType w:val="multilevel"/>
    <w:tmpl w:val="284654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cs="Times New Roman" w:hint="default"/>
      </w:rPr>
    </w:lvl>
  </w:abstractNum>
  <w:abstractNum w:abstractNumId="2" w15:restartNumberingAfterBreak="0">
    <w:nsid w:val="15952707"/>
    <w:multiLevelType w:val="multilevel"/>
    <w:tmpl w:val="C14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816F2"/>
    <w:multiLevelType w:val="multilevel"/>
    <w:tmpl w:val="FB84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C6CD2"/>
    <w:multiLevelType w:val="multilevel"/>
    <w:tmpl w:val="108C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A4BF8"/>
    <w:multiLevelType w:val="multilevel"/>
    <w:tmpl w:val="3902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B1879"/>
    <w:multiLevelType w:val="multilevel"/>
    <w:tmpl w:val="263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9445F"/>
    <w:multiLevelType w:val="multilevel"/>
    <w:tmpl w:val="72B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66316"/>
    <w:multiLevelType w:val="multilevel"/>
    <w:tmpl w:val="364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C54C19"/>
    <w:multiLevelType w:val="multilevel"/>
    <w:tmpl w:val="4A5642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2176679A"/>
    <w:multiLevelType w:val="multilevel"/>
    <w:tmpl w:val="AA8C42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17C4ED7"/>
    <w:multiLevelType w:val="multilevel"/>
    <w:tmpl w:val="B6B4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E782B"/>
    <w:multiLevelType w:val="multilevel"/>
    <w:tmpl w:val="4386B7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2C28E0"/>
    <w:multiLevelType w:val="multilevel"/>
    <w:tmpl w:val="CBE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641A5"/>
    <w:multiLevelType w:val="multilevel"/>
    <w:tmpl w:val="480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C7395B"/>
    <w:multiLevelType w:val="hybridMultilevel"/>
    <w:tmpl w:val="52C00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BC5AFC"/>
    <w:multiLevelType w:val="multilevel"/>
    <w:tmpl w:val="8716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316D87"/>
    <w:multiLevelType w:val="multilevel"/>
    <w:tmpl w:val="382E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11416"/>
    <w:multiLevelType w:val="multilevel"/>
    <w:tmpl w:val="6D7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9B351B"/>
    <w:multiLevelType w:val="multilevel"/>
    <w:tmpl w:val="01F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C00F63"/>
    <w:multiLevelType w:val="multilevel"/>
    <w:tmpl w:val="0AD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B40035"/>
    <w:multiLevelType w:val="multilevel"/>
    <w:tmpl w:val="3790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172AB6"/>
    <w:multiLevelType w:val="singleLevel"/>
    <w:tmpl w:val="62084F1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4DB166E"/>
    <w:multiLevelType w:val="multilevel"/>
    <w:tmpl w:val="46A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C74F4"/>
    <w:multiLevelType w:val="singleLevel"/>
    <w:tmpl w:val="040A64C8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317F41"/>
    <w:multiLevelType w:val="multilevel"/>
    <w:tmpl w:val="8AA8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65190"/>
    <w:multiLevelType w:val="multilevel"/>
    <w:tmpl w:val="A79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2176D1"/>
    <w:multiLevelType w:val="multilevel"/>
    <w:tmpl w:val="F0EE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BB4E32"/>
    <w:multiLevelType w:val="multilevel"/>
    <w:tmpl w:val="4EF8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996044"/>
    <w:multiLevelType w:val="multilevel"/>
    <w:tmpl w:val="284654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cs="Times New Roman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6"/>
  </w:num>
  <w:num w:numId="5">
    <w:abstractNumId w:val="24"/>
  </w:num>
  <w:num w:numId="6">
    <w:abstractNumId w:val="31"/>
  </w:num>
  <w:num w:numId="7">
    <w:abstractNumId w:val="26"/>
  </w:num>
  <w:num w:numId="8">
    <w:abstractNumId w:val="13"/>
  </w:num>
  <w:num w:numId="9">
    <w:abstractNumId w:val="23"/>
  </w:num>
  <w:num w:numId="10">
    <w:abstractNumId w:val="22"/>
  </w:num>
  <w:num w:numId="11">
    <w:abstractNumId w:val="15"/>
  </w:num>
  <w:num w:numId="12">
    <w:abstractNumId w:val="18"/>
  </w:num>
  <w:num w:numId="13">
    <w:abstractNumId w:val="14"/>
  </w:num>
  <w:num w:numId="14">
    <w:abstractNumId w:val="7"/>
  </w:num>
  <w:num w:numId="15">
    <w:abstractNumId w:val="19"/>
  </w:num>
  <w:num w:numId="16">
    <w:abstractNumId w:val="4"/>
  </w:num>
  <w:num w:numId="17">
    <w:abstractNumId w:val="20"/>
  </w:num>
  <w:num w:numId="18">
    <w:abstractNumId w:val="28"/>
  </w:num>
  <w:num w:numId="19">
    <w:abstractNumId w:val="2"/>
  </w:num>
  <w:num w:numId="20">
    <w:abstractNumId w:val="11"/>
  </w:num>
  <w:num w:numId="21">
    <w:abstractNumId w:val="17"/>
  </w:num>
  <w:num w:numId="22">
    <w:abstractNumId w:val="25"/>
  </w:num>
  <w:num w:numId="23">
    <w:abstractNumId w:val="30"/>
  </w:num>
  <w:num w:numId="24">
    <w:abstractNumId w:val="6"/>
  </w:num>
  <w:num w:numId="25">
    <w:abstractNumId w:val="3"/>
  </w:num>
  <w:num w:numId="26">
    <w:abstractNumId w:val="29"/>
  </w:num>
  <w:num w:numId="27">
    <w:abstractNumId w:val="27"/>
  </w:num>
  <w:num w:numId="28">
    <w:abstractNumId w:val="5"/>
  </w:num>
  <w:num w:numId="29">
    <w:abstractNumId w:val="21"/>
  </w:num>
  <w:num w:numId="30">
    <w:abstractNumId w:val="8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AF3"/>
    <w:rsid w:val="000036CA"/>
    <w:rsid w:val="0005604A"/>
    <w:rsid w:val="001020EF"/>
    <w:rsid w:val="00152800"/>
    <w:rsid w:val="00167729"/>
    <w:rsid w:val="001B5E2D"/>
    <w:rsid w:val="001D6656"/>
    <w:rsid w:val="00267405"/>
    <w:rsid w:val="00272D56"/>
    <w:rsid w:val="00285742"/>
    <w:rsid w:val="002D418D"/>
    <w:rsid w:val="00305202"/>
    <w:rsid w:val="00325EFF"/>
    <w:rsid w:val="003664DE"/>
    <w:rsid w:val="00366E80"/>
    <w:rsid w:val="00376675"/>
    <w:rsid w:val="00393C6D"/>
    <w:rsid w:val="003B12C1"/>
    <w:rsid w:val="003D6CAC"/>
    <w:rsid w:val="003F792D"/>
    <w:rsid w:val="0044753F"/>
    <w:rsid w:val="004550E1"/>
    <w:rsid w:val="00463A7A"/>
    <w:rsid w:val="004D6A5A"/>
    <w:rsid w:val="004F0D27"/>
    <w:rsid w:val="005105D9"/>
    <w:rsid w:val="00554BFF"/>
    <w:rsid w:val="00592808"/>
    <w:rsid w:val="00595AF3"/>
    <w:rsid w:val="005D3BE1"/>
    <w:rsid w:val="00604AD1"/>
    <w:rsid w:val="00621F84"/>
    <w:rsid w:val="00632538"/>
    <w:rsid w:val="00634D95"/>
    <w:rsid w:val="006522B9"/>
    <w:rsid w:val="00664237"/>
    <w:rsid w:val="00664851"/>
    <w:rsid w:val="00671DC6"/>
    <w:rsid w:val="006E2DFB"/>
    <w:rsid w:val="007011E8"/>
    <w:rsid w:val="007325D4"/>
    <w:rsid w:val="00741102"/>
    <w:rsid w:val="007C2B69"/>
    <w:rsid w:val="00804E8C"/>
    <w:rsid w:val="00820D6B"/>
    <w:rsid w:val="008671AB"/>
    <w:rsid w:val="00876199"/>
    <w:rsid w:val="008E31AB"/>
    <w:rsid w:val="00937751"/>
    <w:rsid w:val="0094754C"/>
    <w:rsid w:val="0095784C"/>
    <w:rsid w:val="00960808"/>
    <w:rsid w:val="00965B83"/>
    <w:rsid w:val="009711F2"/>
    <w:rsid w:val="009A3F5B"/>
    <w:rsid w:val="009B1646"/>
    <w:rsid w:val="009D2FAB"/>
    <w:rsid w:val="00A279D4"/>
    <w:rsid w:val="00A459F7"/>
    <w:rsid w:val="00A6318B"/>
    <w:rsid w:val="00AA73BE"/>
    <w:rsid w:val="00AD49F3"/>
    <w:rsid w:val="00B04444"/>
    <w:rsid w:val="00B35874"/>
    <w:rsid w:val="00B474A5"/>
    <w:rsid w:val="00B81CFE"/>
    <w:rsid w:val="00B832B9"/>
    <w:rsid w:val="00BA3265"/>
    <w:rsid w:val="00BD42D8"/>
    <w:rsid w:val="00BE0CAA"/>
    <w:rsid w:val="00C15A3F"/>
    <w:rsid w:val="00C46145"/>
    <w:rsid w:val="00C568FA"/>
    <w:rsid w:val="00C91BB8"/>
    <w:rsid w:val="00CA3115"/>
    <w:rsid w:val="00CA68A5"/>
    <w:rsid w:val="00CC311B"/>
    <w:rsid w:val="00CC7412"/>
    <w:rsid w:val="00D16EFF"/>
    <w:rsid w:val="00D417FF"/>
    <w:rsid w:val="00D544F4"/>
    <w:rsid w:val="00D61D2C"/>
    <w:rsid w:val="00D85D9D"/>
    <w:rsid w:val="00DC0402"/>
    <w:rsid w:val="00DF2AC0"/>
    <w:rsid w:val="00E07D86"/>
    <w:rsid w:val="00EB725C"/>
    <w:rsid w:val="00EE0284"/>
    <w:rsid w:val="00EE7D5C"/>
    <w:rsid w:val="00EF7135"/>
    <w:rsid w:val="00F01B19"/>
    <w:rsid w:val="00F64B95"/>
    <w:rsid w:val="00F95698"/>
    <w:rsid w:val="00FD6F42"/>
    <w:rsid w:val="00FE6057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292E"/>
  <w15:docId w15:val="{3B634AC3-7A22-4ED2-B6F4-94E732AC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autoRedefine/>
    <w:uiPriority w:val="99"/>
    <w:qFormat/>
    <w:rsid w:val="008671AB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i/>
      <w:smallCaps/>
      <w:noProof/>
      <w:color w:val="000000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rsid w:val="008671A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9"/>
    <w:qFormat/>
    <w:rsid w:val="008671AB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4">
    <w:name w:val="heading 4"/>
    <w:basedOn w:val="a0"/>
    <w:next w:val="a0"/>
    <w:link w:val="40"/>
    <w:autoRedefine/>
    <w:uiPriority w:val="99"/>
    <w:qFormat/>
    <w:rsid w:val="008671AB"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5">
    <w:name w:val="heading 5"/>
    <w:basedOn w:val="a0"/>
    <w:next w:val="a0"/>
    <w:link w:val="50"/>
    <w:autoRedefine/>
    <w:uiPriority w:val="99"/>
    <w:qFormat/>
    <w:rsid w:val="008671AB"/>
    <w:pPr>
      <w:spacing w:after="0" w:line="360" w:lineRule="auto"/>
      <w:ind w:left="737" w:firstLine="709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0"/>
    <w:next w:val="a0"/>
    <w:link w:val="60"/>
    <w:autoRedefine/>
    <w:uiPriority w:val="99"/>
    <w:qFormat/>
    <w:rsid w:val="008671AB"/>
    <w:pPr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8671AB"/>
    <w:pPr>
      <w:keepNext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0"/>
    <w:next w:val="a0"/>
    <w:link w:val="80"/>
    <w:autoRedefine/>
    <w:uiPriority w:val="99"/>
    <w:qFormat/>
    <w:rsid w:val="008671AB"/>
    <w:pPr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8671AB"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color w:val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72D56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27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272D56"/>
    <w:rPr>
      <w:b/>
      <w:bCs/>
    </w:rPr>
  </w:style>
  <w:style w:type="character" w:customStyle="1" w:styleId="apple-converted-space">
    <w:name w:val="apple-converted-space"/>
    <w:basedOn w:val="a1"/>
    <w:rsid w:val="00272D56"/>
  </w:style>
  <w:style w:type="character" w:customStyle="1" w:styleId="11">
    <w:name w:val="Заголовок 1 Знак"/>
    <w:basedOn w:val="a1"/>
    <w:link w:val="1"/>
    <w:uiPriority w:val="9"/>
    <w:rsid w:val="008671AB"/>
    <w:rPr>
      <w:rFonts w:ascii="Times New Roman" w:eastAsia="Times New Roman" w:hAnsi="Times New Roman" w:cs="Times New Roman"/>
      <w:b/>
      <w:i/>
      <w:smallCaps/>
      <w:noProof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671AB"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671AB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8671AB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rsid w:val="008671AB"/>
    <w:rPr>
      <w:rFonts w:ascii="Arial" w:eastAsia="Times New Roman" w:hAnsi="Arial" w:cs="Arial"/>
      <w:color w:val="000000"/>
      <w:lang w:eastAsia="ru-RU"/>
    </w:rPr>
  </w:style>
  <w:style w:type="paragraph" w:styleId="a7">
    <w:name w:val="header"/>
    <w:basedOn w:val="a0"/>
    <w:next w:val="a8"/>
    <w:link w:val="a9"/>
    <w:autoRedefine/>
    <w:uiPriority w:val="99"/>
    <w:rsid w:val="008671AB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customStyle="1" w:styleId="a9">
    <w:name w:val="Верхний колонтитул Знак"/>
    <w:basedOn w:val="a1"/>
    <w:link w:val="a7"/>
    <w:uiPriority w:val="99"/>
    <w:rsid w:val="008671AB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styleId="aa">
    <w:name w:val="endnote reference"/>
    <w:basedOn w:val="a1"/>
    <w:uiPriority w:val="99"/>
    <w:semiHidden/>
    <w:rsid w:val="008671AB"/>
    <w:rPr>
      <w:rFonts w:cs="Times New Roman"/>
      <w:vertAlign w:val="superscript"/>
    </w:rPr>
  </w:style>
  <w:style w:type="paragraph" w:styleId="a8">
    <w:name w:val="Body Text"/>
    <w:basedOn w:val="a0"/>
    <w:link w:val="ab"/>
    <w:uiPriority w:val="99"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1"/>
    <w:link w:val="a8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c">
    <w:name w:val="Стиль"/>
    <w:basedOn w:val="a0"/>
    <w:uiPriority w:val="99"/>
    <w:rsid w:val="008671AB"/>
    <w:pPr>
      <w:spacing w:after="160" w:line="240" w:lineRule="exact"/>
      <w:ind w:firstLine="709"/>
      <w:jc w:val="both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character" w:styleId="ad">
    <w:name w:val="footnote reference"/>
    <w:basedOn w:val="a1"/>
    <w:uiPriority w:val="99"/>
    <w:semiHidden/>
    <w:rsid w:val="008671AB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671AB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лит+нумерация"/>
    <w:basedOn w:val="a0"/>
    <w:next w:val="a0"/>
    <w:autoRedefine/>
    <w:uiPriority w:val="99"/>
    <w:rsid w:val="008671AB"/>
    <w:p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customStyle="1" w:styleId="af">
    <w:name w:val="литера"/>
    <w:uiPriority w:val="99"/>
    <w:rsid w:val="008671AB"/>
    <w:pPr>
      <w:spacing w:after="0" w:line="360" w:lineRule="auto"/>
      <w:jc w:val="both"/>
    </w:pPr>
    <w:rPr>
      <w:rFonts w:ascii="??????????" w:eastAsia="Times New Roman" w:hAnsi="??????????" w:cs="Times New Roman"/>
      <w:sz w:val="28"/>
      <w:szCs w:val="28"/>
      <w:lang w:eastAsia="ru-RU"/>
    </w:rPr>
  </w:style>
  <w:style w:type="paragraph" w:styleId="af0">
    <w:name w:val="caption"/>
    <w:basedOn w:val="a0"/>
    <w:next w:val="a0"/>
    <w:uiPriority w:val="99"/>
    <w:qFormat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footer"/>
    <w:basedOn w:val="a0"/>
    <w:link w:val="af2"/>
    <w:autoRedefine/>
    <w:uiPriority w:val="99"/>
    <w:rsid w:val="008671AB"/>
    <w:pPr>
      <w:tabs>
        <w:tab w:val="center" w:pos="4677"/>
        <w:tab w:val="right" w:pos="9355"/>
      </w:tabs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3">
    <w:name w:val="page number"/>
    <w:basedOn w:val="a1"/>
    <w:uiPriority w:val="99"/>
    <w:rsid w:val="008671AB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basedOn w:val="a1"/>
    <w:uiPriority w:val="99"/>
    <w:rsid w:val="008671AB"/>
    <w:rPr>
      <w:rFonts w:cs="Times New Roman"/>
      <w:sz w:val="28"/>
      <w:szCs w:val="28"/>
    </w:rPr>
  </w:style>
  <w:style w:type="paragraph" w:styleId="12">
    <w:name w:val="toc 1"/>
    <w:basedOn w:val="a0"/>
    <w:next w:val="a0"/>
    <w:autoRedefine/>
    <w:uiPriority w:val="99"/>
    <w:semiHidden/>
    <w:rsid w:val="008671AB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Cs/>
      <w:iCs/>
      <w:smallCaps/>
      <w:color w:val="000000"/>
      <w:sz w:val="28"/>
      <w:szCs w:val="28"/>
    </w:rPr>
  </w:style>
  <w:style w:type="paragraph" w:styleId="21">
    <w:name w:val="toc 2"/>
    <w:basedOn w:val="a0"/>
    <w:next w:val="a0"/>
    <w:autoRedefine/>
    <w:uiPriority w:val="99"/>
    <w:semiHidden/>
    <w:rsid w:val="008671AB"/>
    <w:pPr>
      <w:tabs>
        <w:tab w:val="left" w:leader="dot" w:pos="3500"/>
      </w:tabs>
      <w:spacing w:after="0" w:line="360" w:lineRule="auto"/>
    </w:pPr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paragraph" w:styleId="22">
    <w:name w:val="Body Text 2"/>
    <w:basedOn w:val="a0"/>
    <w:link w:val="23"/>
    <w:uiPriority w:val="99"/>
    <w:rsid w:val="008671AB"/>
    <w:pPr>
      <w:spacing w:after="0" w:line="360" w:lineRule="auto"/>
      <w:ind w:right="-23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5">
    <w:name w:val="Body Text Indent"/>
    <w:basedOn w:val="a0"/>
    <w:link w:val="af6"/>
    <w:uiPriority w:val="99"/>
    <w:rsid w:val="008671AB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4">
    <w:name w:val="Body Text Indent 2"/>
    <w:basedOn w:val="a0"/>
    <w:link w:val="25"/>
    <w:uiPriority w:val="99"/>
    <w:rsid w:val="008671AB"/>
    <w:pPr>
      <w:shd w:val="clear" w:color="auto" w:fill="FFFFFF"/>
      <w:tabs>
        <w:tab w:val="left" w:pos="163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1">
    <w:name w:val="Body Text Indent 3"/>
    <w:basedOn w:val="a0"/>
    <w:link w:val="32"/>
    <w:uiPriority w:val="99"/>
    <w:rsid w:val="008671AB"/>
    <w:pPr>
      <w:shd w:val="clear" w:color="auto" w:fill="FFFFFF"/>
      <w:tabs>
        <w:tab w:val="left" w:pos="4262"/>
        <w:tab w:val="left" w:pos="5640"/>
      </w:tabs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7">
    <w:name w:val="размещено"/>
    <w:basedOn w:val="a0"/>
    <w:autoRedefine/>
    <w:uiPriority w:val="99"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table" w:styleId="af8">
    <w:name w:val="Table Grid"/>
    <w:basedOn w:val="a2"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9">
    <w:name w:val="содержание"/>
    <w:uiPriority w:val="99"/>
    <w:rsid w:val="008671A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paragraph" w:customStyle="1" w:styleId="10">
    <w:name w:val="Стиль лит.1 + Слева:  0 см"/>
    <w:basedOn w:val="a0"/>
    <w:uiPriority w:val="99"/>
    <w:rsid w:val="008671AB"/>
    <w:pPr>
      <w:numPr>
        <w:numId w:val="9"/>
      </w:num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8671AB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8671AB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671AB"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8671AB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customStyle="1" w:styleId="13">
    <w:name w:val="Стиль таблицы1"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8671A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ТАБЛИЦА"/>
    <w:next w:val="a0"/>
    <w:autoRedefine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endnote text"/>
    <w:basedOn w:val="a0"/>
    <w:link w:val="afd"/>
    <w:autoRedefine/>
    <w:uiPriority w:val="99"/>
    <w:semiHidden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sid w:val="008671A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footnote text"/>
    <w:basedOn w:val="a0"/>
    <w:link w:val="aff"/>
    <w:autoRedefine/>
    <w:uiPriority w:val="99"/>
    <w:semiHidden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uiPriority w:val="99"/>
    <w:rsid w:val="00867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итут"/>
    <w:autoRedefine/>
    <w:uiPriority w:val="99"/>
    <w:rsid w:val="008671AB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ff1">
    <w:name w:val="Hyperlink"/>
    <w:basedOn w:val="a1"/>
    <w:uiPriority w:val="99"/>
    <w:rsid w:val="008671AB"/>
    <w:rPr>
      <w:rFonts w:cs="Times New Roman"/>
      <w:color w:val="0000FF"/>
      <w:u w:val="single"/>
    </w:rPr>
  </w:style>
  <w:style w:type="numbering" w:customStyle="1" w:styleId="14">
    <w:name w:val="Нет списка1"/>
    <w:next w:val="a3"/>
    <w:uiPriority w:val="99"/>
    <w:semiHidden/>
    <w:unhideWhenUsed/>
    <w:rsid w:val="002D418D"/>
  </w:style>
  <w:style w:type="table" w:customStyle="1" w:styleId="15">
    <w:name w:val="Сетка таблицы1"/>
    <w:basedOn w:val="a2"/>
    <w:next w:val="af8"/>
    <w:uiPriority w:val="99"/>
    <w:rsid w:val="002D418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110">
    <w:name w:val="Стиль таблицы11"/>
    <w:uiPriority w:val="99"/>
    <w:rsid w:val="002D418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2">
    <w:name w:val="Balloon Text"/>
    <w:basedOn w:val="a0"/>
    <w:link w:val="aff3"/>
    <w:uiPriority w:val="99"/>
    <w:semiHidden/>
    <w:unhideWhenUsed/>
    <w:rsid w:val="002D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2D4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estturi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E298-E127-44D4-980E-1EF55664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Operator</cp:lastModifiedBy>
  <cp:revision>38</cp:revision>
  <cp:lastPrinted>2023-03-31T09:39:00Z</cp:lastPrinted>
  <dcterms:created xsi:type="dcterms:W3CDTF">2017-03-06T11:13:00Z</dcterms:created>
  <dcterms:modified xsi:type="dcterms:W3CDTF">2026-06-02T08:17:00Z</dcterms:modified>
</cp:coreProperties>
</file>